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01" w:rsidRPr="00106001" w:rsidRDefault="00106001" w:rsidP="009E2F68">
      <w:pPr>
        <w:jc w:val="center"/>
        <w:rPr>
          <w:rFonts w:ascii="Times New Roman" w:hAnsi="Times New Roman"/>
          <w:b/>
          <w:sz w:val="28"/>
          <w:szCs w:val="28"/>
        </w:rPr>
      </w:pPr>
      <w:r w:rsidRPr="00106001">
        <w:rPr>
          <w:rFonts w:ascii="Times New Roman" w:hAnsi="Times New Roman"/>
          <w:b/>
          <w:sz w:val="28"/>
          <w:szCs w:val="28"/>
        </w:rPr>
        <w:t>Minutes</w:t>
      </w:r>
    </w:p>
    <w:p w:rsidR="00106001" w:rsidRDefault="00106001" w:rsidP="009E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5539" w:rsidRPr="00106001" w:rsidRDefault="009E2F68" w:rsidP="009E2F68">
      <w:pPr>
        <w:jc w:val="center"/>
        <w:rPr>
          <w:rFonts w:ascii="Times New Roman" w:hAnsi="Times New Roman"/>
          <w:b/>
          <w:sz w:val="28"/>
          <w:szCs w:val="28"/>
        </w:rPr>
      </w:pPr>
      <w:r w:rsidRPr="00106001">
        <w:rPr>
          <w:rFonts w:ascii="Times New Roman" w:hAnsi="Times New Roman"/>
          <w:b/>
          <w:sz w:val="28"/>
          <w:szCs w:val="28"/>
        </w:rPr>
        <w:t>Multimodal Commerce Advisory Commission</w:t>
      </w:r>
    </w:p>
    <w:p w:rsidR="00BB7F39" w:rsidRPr="00106001" w:rsidRDefault="009E2F68" w:rsidP="009E2F68">
      <w:pPr>
        <w:jc w:val="center"/>
        <w:rPr>
          <w:rFonts w:ascii="Times New Roman" w:hAnsi="Times New Roman"/>
          <w:b/>
          <w:sz w:val="28"/>
          <w:szCs w:val="28"/>
        </w:rPr>
      </w:pPr>
      <w:r w:rsidRPr="00106001">
        <w:rPr>
          <w:rFonts w:ascii="Times New Roman" w:hAnsi="Times New Roman"/>
          <w:b/>
          <w:sz w:val="28"/>
          <w:szCs w:val="28"/>
        </w:rPr>
        <w:t>Virtual Meeting</w:t>
      </w:r>
    </w:p>
    <w:p w:rsidR="009E2F68" w:rsidRPr="00BD5539" w:rsidRDefault="009E2F68" w:rsidP="009E2F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F68" w:rsidRPr="00BD5539" w:rsidRDefault="009E2F68" w:rsidP="009E2F68">
      <w:pPr>
        <w:jc w:val="center"/>
        <w:rPr>
          <w:rFonts w:ascii="Times New Roman" w:hAnsi="Times New Roman"/>
          <w:b/>
          <w:sz w:val="24"/>
          <w:szCs w:val="24"/>
        </w:rPr>
      </w:pPr>
      <w:r w:rsidRPr="00BD5539">
        <w:rPr>
          <w:rFonts w:ascii="Times New Roman" w:hAnsi="Times New Roman"/>
          <w:b/>
          <w:sz w:val="24"/>
          <w:szCs w:val="24"/>
        </w:rPr>
        <w:t>Friday, March 26, 2021</w:t>
      </w:r>
    </w:p>
    <w:p w:rsidR="009E2F68" w:rsidRPr="00BD5539" w:rsidRDefault="009E2F68" w:rsidP="009E2F68">
      <w:pPr>
        <w:jc w:val="center"/>
        <w:rPr>
          <w:rFonts w:ascii="Times New Roman" w:hAnsi="Times New Roman"/>
          <w:b/>
          <w:sz w:val="24"/>
          <w:szCs w:val="24"/>
        </w:rPr>
      </w:pPr>
      <w:r w:rsidRPr="00BD5539">
        <w:rPr>
          <w:rFonts w:ascii="Times New Roman" w:hAnsi="Times New Roman"/>
          <w:b/>
          <w:sz w:val="24"/>
          <w:szCs w:val="24"/>
        </w:rPr>
        <w:t>Department of Transportation &amp; Development</w:t>
      </w:r>
    </w:p>
    <w:p w:rsidR="009E2F68" w:rsidRPr="00BD5539" w:rsidRDefault="009E2F68" w:rsidP="009E2F68">
      <w:pPr>
        <w:jc w:val="center"/>
        <w:rPr>
          <w:rFonts w:ascii="Times New Roman" w:hAnsi="Times New Roman"/>
          <w:b/>
          <w:sz w:val="24"/>
          <w:szCs w:val="24"/>
        </w:rPr>
      </w:pPr>
      <w:r w:rsidRPr="00BD5539">
        <w:rPr>
          <w:rFonts w:ascii="Times New Roman" w:hAnsi="Times New Roman"/>
          <w:b/>
          <w:sz w:val="24"/>
          <w:szCs w:val="24"/>
        </w:rPr>
        <w:t>1201 Capitol Access Road</w:t>
      </w:r>
    </w:p>
    <w:p w:rsidR="009E2F68" w:rsidRPr="00BD5539" w:rsidRDefault="009E2F68" w:rsidP="009E2F68">
      <w:pPr>
        <w:jc w:val="center"/>
        <w:rPr>
          <w:rFonts w:ascii="Times New Roman" w:hAnsi="Times New Roman"/>
          <w:b/>
          <w:sz w:val="24"/>
          <w:szCs w:val="24"/>
        </w:rPr>
      </w:pPr>
      <w:r w:rsidRPr="00BD5539">
        <w:rPr>
          <w:rFonts w:ascii="Times New Roman" w:hAnsi="Times New Roman"/>
          <w:b/>
          <w:sz w:val="24"/>
          <w:szCs w:val="24"/>
        </w:rPr>
        <w:t>Baton Rouge, LA  70802</w:t>
      </w:r>
    </w:p>
    <w:p w:rsidR="009E2F68" w:rsidRPr="00BD5539" w:rsidRDefault="009E2F68" w:rsidP="009E2F68">
      <w:pPr>
        <w:jc w:val="center"/>
        <w:rPr>
          <w:rFonts w:ascii="Times New Roman" w:hAnsi="Times New Roman"/>
          <w:b/>
          <w:sz w:val="24"/>
          <w:szCs w:val="24"/>
        </w:rPr>
      </w:pPr>
      <w:r w:rsidRPr="00BD5539">
        <w:rPr>
          <w:rFonts w:ascii="Times New Roman" w:hAnsi="Times New Roman"/>
          <w:b/>
          <w:sz w:val="24"/>
          <w:szCs w:val="24"/>
        </w:rPr>
        <w:t>10:00 A.M. – 12:00 P.M.</w:t>
      </w:r>
    </w:p>
    <w:p w:rsidR="009E7D79" w:rsidRPr="009E7D79" w:rsidRDefault="009E7D79" w:rsidP="009E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F68" w:rsidRDefault="009E2F68" w:rsidP="009E2F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F68" w:rsidRDefault="00566C74" w:rsidP="00566C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</w:t>
      </w:r>
    </w:p>
    <w:p w:rsidR="003D3714" w:rsidRDefault="003D3714" w:rsidP="003D3714">
      <w:pPr>
        <w:pStyle w:val="ListParagrap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66C74" w:rsidRDefault="00566C74" w:rsidP="00566C7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 &amp; Determination of Quorum</w:t>
      </w:r>
    </w:p>
    <w:p w:rsidR="00E94B3F" w:rsidRDefault="00566C74" w:rsidP="00566C74">
      <w:pPr>
        <w:pStyle w:val="ListParagraph"/>
        <w:rPr>
          <w:rFonts w:ascii="Times New Roman" w:hAnsi="Times New Roman"/>
          <w:sz w:val="24"/>
          <w:szCs w:val="24"/>
        </w:rPr>
      </w:pPr>
      <w:r w:rsidRPr="00566C74">
        <w:rPr>
          <w:rFonts w:ascii="Times New Roman" w:hAnsi="Times New Roman"/>
          <w:sz w:val="24"/>
          <w:szCs w:val="24"/>
        </w:rPr>
        <w:t xml:space="preserve">The </w:t>
      </w:r>
      <w:r w:rsidR="009E7D79">
        <w:rPr>
          <w:rFonts w:ascii="Times New Roman" w:hAnsi="Times New Roman"/>
          <w:sz w:val="24"/>
          <w:szCs w:val="24"/>
        </w:rPr>
        <w:t xml:space="preserve">Commissioner called </w:t>
      </w:r>
      <w:r w:rsidRPr="00566C74">
        <w:rPr>
          <w:rFonts w:ascii="Times New Roman" w:hAnsi="Times New Roman"/>
          <w:sz w:val="24"/>
          <w:szCs w:val="24"/>
        </w:rPr>
        <w:t>roll and the following was established:</w:t>
      </w:r>
    </w:p>
    <w:p w:rsidR="00E94B3F" w:rsidRDefault="00E94B3F" w:rsidP="00566C74">
      <w:pPr>
        <w:pStyle w:val="ListParagraph"/>
        <w:rPr>
          <w:rFonts w:ascii="Times New Roman" w:hAnsi="Times New Roman"/>
          <w:sz w:val="24"/>
          <w:szCs w:val="24"/>
        </w:rPr>
      </w:pPr>
    </w:p>
    <w:p w:rsidR="00E94B3F" w:rsidRPr="009E2F68" w:rsidRDefault="00566C74" w:rsidP="00E94B3F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566C74">
        <w:rPr>
          <w:rFonts w:ascii="Times New Roman" w:hAnsi="Times New Roman"/>
          <w:b/>
          <w:sz w:val="24"/>
          <w:szCs w:val="24"/>
          <w:u w:val="single"/>
        </w:rPr>
        <w:t>Members Present</w:t>
      </w:r>
    </w:p>
    <w:p w:rsidR="009E2F68" w:rsidRPr="009C5C89" w:rsidRDefault="00566C74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>Renee Lapeyrolerie, Chairman</w:t>
      </w:r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>Secretary Don Pierson</w:t>
      </w:r>
    </w:p>
    <w:p w:rsidR="00566C74" w:rsidRPr="009C5C89" w:rsidRDefault="00566C74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>Dr. Shawn Wilson</w:t>
      </w:r>
    </w:p>
    <w:p w:rsidR="00566C74" w:rsidRPr="009C5C89" w:rsidRDefault="00566C74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 xml:space="preserve">Senator </w:t>
      </w:r>
      <w:r w:rsidR="00C54FBB" w:rsidRPr="009C5C89">
        <w:rPr>
          <w:rFonts w:ascii="Times New Roman" w:hAnsi="Times New Roman"/>
          <w:sz w:val="24"/>
          <w:szCs w:val="24"/>
        </w:rPr>
        <w:t>Mike Reese</w:t>
      </w:r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>Representative Vincent J. Pierre</w:t>
      </w:r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>Senator Ronnie Johns</w:t>
      </w:r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>Representative Scott McKnight</w:t>
      </w:r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 xml:space="preserve">Lynn </w:t>
      </w:r>
      <w:proofErr w:type="spellStart"/>
      <w:r w:rsidRPr="009C5C89">
        <w:rPr>
          <w:rFonts w:ascii="Times New Roman" w:hAnsi="Times New Roman"/>
          <w:sz w:val="24"/>
          <w:szCs w:val="24"/>
        </w:rPr>
        <w:t>Hohensee</w:t>
      </w:r>
      <w:proofErr w:type="spellEnd"/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 xml:space="preserve">Z. David </w:t>
      </w:r>
      <w:proofErr w:type="spellStart"/>
      <w:r w:rsidRPr="009C5C89">
        <w:rPr>
          <w:rFonts w:ascii="Times New Roman" w:hAnsi="Times New Roman"/>
          <w:sz w:val="24"/>
          <w:szCs w:val="24"/>
        </w:rPr>
        <w:t>Deloach</w:t>
      </w:r>
      <w:proofErr w:type="spellEnd"/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>Heath Allen</w:t>
      </w:r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 xml:space="preserve">Todd </w:t>
      </w:r>
      <w:proofErr w:type="spellStart"/>
      <w:r w:rsidRPr="009C5C89">
        <w:rPr>
          <w:rFonts w:ascii="Times New Roman" w:hAnsi="Times New Roman"/>
          <w:sz w:val="24"/>
          <w:szCs w:val="24"/>
        </w:rPr>
        <w:t>Ruple</w:t>
      </w:r>
      <w:proofErr w:type="spellEnd"/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9C5C89">
        <w:rPr>
          <w:rFonts w:ascii="Times New Roman" w:hAnsi="Times New Roman"/>
          <w:sz w:val="24"/>
          <w:szCs w:val="24"/>
        </w:rPr>
        <w:t>Carmack</w:t>
      </w:r>
      <w:proofErr w:type="spellEnd"/>
      <w:r w:rsidRPr="009C5C89">
        <w:rPr>
          <w:rFonts w:ascii="Times New Roman" w:hAnsi="Times New Roman"/>
          <w:sz w:val="24"/>
          <w:szCs w:val="24"/>
        </w:rPr>
        <w:t xml:space="preserve"> M. Blackmon</w:t>
      </w:r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>Don Sanders</w:t>
      </w:r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>Aaron Smith</w:t>
      </w:r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>John Spain</w:t>
      </w:r>
    </w:p>
    <w:p w:rsidR="00C54FBB" w:rsidRPr="009C5C89" w:rsidRDefault="00C54FBB" w:rsidP="009C5C89">
      <w:pPr>
        <w:ind w:left="720"/>
        <w:rPr>
          <w:rFonts w:ascii="Times New Roman" w:hAnsi="Times New Roman"/>
          <w:sz w:val="24"/>
          <w:szCs w:val="24"/>
        </w:rPr>
      </w:pPr>
      <w:r w:rsidRPr="009C5C89">
        <w:rPr>
          <w:rFonts w:ascii="Times New Roman" w:hAnsi="Times New Roman"/>
          <w:sz w:val="24"/>
          <w:szCs w:val="24"/>
        </w:rPr>
        <w:t xml:space="preserve">Senator Patrick </w:t>
      </w:r>
      <w:proofErr w:type="spellStart"/>
      <w:r w:rsidRPr="009C5C89">
        <w:rPr>
          <w:rFonts w:ascii="Times New Roman" w:hAnsi="Times New Roman"/>
          <w:sz w:val="24"/>
          <w:szCs w:val="24"/>
        </w:rPr>
        <w:t>McMath</w:t>
      </w:r>
      <w:proofErr w:type="spellEnd"/>
    </w:p>
    <w:p w:rsidR="009C5C89" w:rsidRDefault="009C5C89" w:rsidP="00566C74">
      <w:pPr>
        <w:rPr>
          <w:rFonts w:ascii="Times New Roman" w:hAnsi="Times New Roman"/>
          <w:sz w:val="24"/>
          <w:szCs w:val="24"/>
        </w:rPr>
      </w:pPr>
    </w:p>
    <w:p w:rsidR="009C5C89" w:rsidRDefault="009C5C89" w:rsidP="009C5C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Meeting Minutes for December 4, 2018</w:t>
      </w:r>
    </w:p>
    <w:p w:rsidR="009C5C89" w:rsidRDefault="009C5C89" w:rsidP="009C5C89">
      <w:pPr>
        <w:rPr>
          <w:rFonts w:ascii="Times New Roman" w:hAnsi="Times New Roman"/>
          <w:sz w:val="24"/>
          <w:szCs w:val="24"/>
        </w:rPr>
      </w:pPr>
    </w:p>
    <w:p w:rsidR="009C5C89" w:rsidRDefault="009C5C89" w:rsidP="009C5C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and Introductions by Commissioner</w:t>
      </w:r>
    </w:p>
    <w:p w:rsidR="00731694" w:rsidRPr="00731694" w:rsidRDefault="00731694" w:rsidP="00731694">
      <w:pPr>
        <w:pStyle w:val="ListParagraph"/>
        <w:rPr>
          <w:rFonts w:ascii="Times New Roman" w:hAnsi="Times New Roman"/>
          <w:sz w:val="24"/>
          <w:szCs w:val="24"/>
        </w:rPr>
      </w:pPr>
    </w:p>
    <w:p w:rsidR="00731694" w:rsidRDefault="00731694" w:rsidP="0073169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 introduced Dr. Shawn Wils</w:t>
      </w:r>
      <w:r w:rsidR="009422D9">
        <w:rPr>
          <w:rFonts w:ascii="Times New Roman" w:hAnsi="Times New Roman"/>
          <w:sz w:val="24"/>
          <w:szCs w:val="24"/>
        </w:rPr>
        <w:t>on who welcomed the new Commissioner and the members of the Commission.</w:t>
      </w:r>
    </w:p>
    <w:p w:rsidR="009422D9" w:rsidRDefault="009422D9" w:rsidP="00731694">
      <w:pPr>
        <w:pStyle w:val="ListParagraph"/>
        <w:rPr>
          <w:rFonts w:ascii="Times New Roman" w:hAnsi="Times New Roman"/>
          <w:sz w:val="24"/>
          <w:szCs w:val="24"/>
        </w:rPr>
      </w:pPr>
    </w:p>
    <w:p w:rsidR="00731694" w:rsidRDefault="00E46DFF" w:rsidP="009513ED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/>
          <w:sz w:val="24"/>
          <w:szCs w:val="24"/>
        </w:rPr>
      </w:pPr>
      <w:r w:rsidRPr="009513ED">
        <w:rPr>
          <w:rFonts w:ascii="Times New Roman" w:hAnsi="Times New Roman"/>
          <w:sz w:val="24"/>
          <w:szCs w:val="24"/>
        </w:rPr>
        <w:t xml:space="preserve">Commissioner </w:t>
      </w:r>
      <w:r w:rsidR="009422D9" w:rsidRPr="009513ED">
        <w:rPr>
          <w:rFonts w:ascii="Times New Roman" w:hAnsi="Times New Roman"/>
          <w:sz w:val="24"/>
          <w:szCs w:val="24"/>
        </w:rPr>
        <w:t>Renee Lapeyrolerie</w:t>
      </w:r>
      <w:r w:rsidR="00731694" w:rsidRPr="009513ED">
        <w:rPr>
          <w:rFonts w:ascii="Times New Roman" w:hAnsi="Times New Roman"/>
          <w:sz w:val="24"/>
          <w:szCs w:val="24"/>
        </w:rPr>
        <w:t xml:space="preserve"> re</w:t>
      </w:r>
      <w:r w:rsidRPr="009513ED">
        <w:rPr>
          <w:rFonts w:ascii="Times New Roman" w:hAnsi="Times New Roman"/>
          <w:sz w:val="24"/>
          <w:szCs w:val="24"/>
        </w:rPr>
        <w:t>viewed the creation and history of the Office of Multimodal Commerce and the role and responsibilities of the Commissioner.</w:t>
      </w:r>
    </w:p>
    <w:p w:rsidR="00106001" w:rsidRPr="009513ED" w:rsidRDefault="00106001" w:rsidP="00106001">
      <w:pPr>
        <w:pStyle w:val="ListParagraph"/>
        <w:rPr>
          <w:rFonts w:ascii="Times New Roman" w:hAnsi="Times New Roman"/>
          <w:sz w:val="24"/>
          <w:szCs w:val="24"/>
        </w:rPr>
      </w:pPr>
    </w:p>
    <w:p w:rsidR="00B27E91" w:rsidRDefault="00B27E91" w:rsidP="00B27E91">
      <w:pPr>
        <w:rPr>
          <w:rFonts w:ascii="Times New Roman" w:hAnsi="Times New Roman"/>
          <w:sz w:val="24"/>
          <w:szCs w:val="24"/>
        </w:rPr>
      </w:pPr>
    </w:p>
    <w:p w:rsidR="009E7D79" w:rsidRPr="00106001" w:rsidRDefault="00E94B3F" w:rsidP="001060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6001">
        <w:rPr>
          <w:rFonts w:ascii="Times New Roman" w:hAnsi="Times New Roman"/>
          <w:sz w:val="24"/>
          <w:szCs w:val="24"/>
        </w:rPr>
        <w:lastRenderedPageBreak/>
        <w:t>Briefings by each Section Head: Review of</w:t>
      </w:r>
      <w:r w:rsidR="009E7D79" w:rsidRPr="00106001">
        <w:rPr>
          <w:rFonts w:ascii="Times New Roman" w:hAnsi="Times New Roman"/>
          <w:sz w:val="24"/>
          <w:szCs w:val="24"/>
        </w:rPr>
        <w:t xml:space="preserve"> programs, projects and funding</w:t>
      </w:r>
    </w:p>
    <w:p w:rsidR="00E46DFF" w:rsidRPr="009E7D79" w:rsidRDefault="0043067A" w:rsidP="009E7D7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E7D79">
        <w:rPr>
          <w:rFonts w:ascii="Times New Roman" w:hAnsi="Times New Roman"/>
          <w:sz w:val="24"/>
          <w:szCs w:val="24"/>
        </w:rPr>
        <w:t>Aviation, Brad Brandt</w:t>
      </w:r>
    </w:p>
    <w:p w:rsidR="0043067A" w:rsidRPr="009E7D79" w:rsidRDefault="0043067A" w:rsidP="009E7D7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E7D79">
        <w:rPr>
          <w:rFonts w:ascii="Times New Roman" w:hAnsi="Times New Roman"/>
          <w:sz w:val="24"/>
          <w:szCs w:val="24"/>
        </w:rPr>
        <w:t>Ports and Waterways, Randall Withers</w:t>
      </w:r>
    </w:p>
    <w:p w:rsidR="0043067A" w:rsidRPr="009E7D79" w:rsidRDefault="0043067A" w:rsidP="009E7D7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E7D79">
        <w:rPr>
          <w:rFonts w:ascii="Times New Roman" w:hAnsi="Times New Roman"/>
          <w:sz w:val="24"/>
          <w:szCs w:val="24"/>
        </w:rPr>
        <w:t>Freight and Passenger Rail, Dean Goodell</w:t>
      </w:r>
    </w:p>
    <w:p w:rsidR="0043067A" w:rsidRPr="009E7D79" w:rsidRDefault="0043067A" w:rsidP="009E7D7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E7D79">
        <w:rPr>
          <w:rFonts w:ascii="Times New Roman" w:hAnsi="Times New Roman"/>
          <w:sz w:val="24"/>
          <w:szCs w:val="24"/>
        </w:rPr>
        <w:t>Commercial Trucking, Stephen Holliday</w:t>
      </w:r>
    </w:p>
    <w:p w:rsidR="0043067A" w:rsidRDefault="0043067A" w:rsidP="0043067A">
      <w:pPr>
        <w:ind w:left="720"/>
        <w:rPr>
          <w:rFonts w:ascii="Times New Roman" w:hAnsi="Times New Roman"/>
          <w:sz w:val="24"/>
          <w:szCs w:val="24"/>
        </w:rPr>
      </w:pPr>
    </w:p>
    <w:p w:rsidR="00DE3914" w:rsidRDefault="0043067A" w:rsidP="00E94B3F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/>
          <w:sz w:val="24"/>
          <w:szCs w:val="24"/>
        </w:rPr>
      </w:pPr>
      <w:r w:rsidRPr="00DE3914">
        <w:rPr>
          <w:rFonts w:ascii="Times New Roman" w:hAnsi="Times New Roman"/>
          <w:sz w:val="24"/>
          <w:szCs w:val="24"/>
        </w:rPr>
        <w:t xml:space="preserve">Commission Member </w:t>
      </w:r>
      <w:r w:rsidR="00DE3914">
        <w:rPr>
          <w:rFonts w:ascii="Times New Roman" w:hAnsi="Times New Roman"/>
          <w:sz w:val="24"/>
          <w:szCs w:val="24"/>
        </w:rPr>
        <w:t xml:space="preserve">and Public </w:t>
      </w:r>
      <w:r w:rsidRPr="00DE3914">
        <w:rPr>
          <w:rFonts w:ascii="Times New Roman" w:hAnsi="Times New Roman"/>
          <w:sz w:val="24"/>
          <w:szCs w:val="24"/>
        </w:rPr>
        <w:t>Comments</w:t>
      </w:r>
      <w:r w:rsidR="00DE3914" w:rsidRPr="00DE3914">
        <w:rPr>
          <w:rFonts w:ascii="Times New Roman" w:hAnsi="Times New Roman"/>
          <w:sz w:val="24"/>
          <w:szCs w:val="24"/>
        </w:rPr>
        <w:t xml:space="preserve"> were made by</w:t>
      </w:r>
      <w:r w:rsidR="00DE3914">
        <w:rPr>
          <w:rFonts w:ascii="Times New Roman" w:hAnsi="Times New Roman"/>
          <w:sz w:val="24"/>
          <w:szCs w:val="24"/>
        </w:rPr>
        <w:t xml:space="preserve"> Commissioner</w:t>
      </w:r>
      <w:r w:rsidR="00DE3914" w:rsidRPr="00DE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14" w:rsidRPr="00DE3914">
        <w:rPr>
          <w:rFonts w:ascii="Times New Roman" w:hAnsi="Times New Roman"/>
          <w:sz w:val="24"/>
          <w:szCs w:val="24"/>
        </w:rPr>
        <w:t>Carmack</w:t>
      </w:r>
      <w:proofErr w:type="spellEnd"/>
      <w:r w:rsidR="00DE3914" w:rsidRPr="00DE3914">
        <w:rPr>
          <w:rFonts w:ascii="Times New Roman" w:hAnsi="Times New Roman"/>
          <w:sz w:val="24"/>
          <w:szCs w:val="24"/>
        </w:rPr>
        <w:t xml:space="preserve"> Blackmon, Senator Ronnie Johns, </w:t>
      </w:r>
      <w:r w:rsidR="00DE3914">
        <w:rPr>
          <w:rFonts w:ascii="Times New Roman" w:hAnsi="Times New Roman"/>
          <w:sz w:val="24"/>
          <w:szCs w:val="24"/>
        </w:rPr>
        <w:t xml:space="preserve">Commissioner </w:t>
      </w:r>
      <w:r w:rsidR="00DE3914" w:rsidRPr="00DE3914">
        <w:rPr>
          <w:rFonts w:ascii="Times New Roman" w:hAnsi="Times New Roman"/>
          <w:sz w:val="24"/>
          <w:szCs w:val="24"/>
        </w:rPr>
        <w:t xml:space="preserve">Don Sanders, </w:t>
      </w:r>
      <w:r w:rsidR="00DE3914">
        <w:rPr>
          <w:rFonts w:ascii="Times New Roman" w:hAnsi="Times New Roman"/>
          <w:sz w:val="24"/>
          <w:szCs w:val="24"/>
        </w:rPr>
        <w:t xml:space="preserve">Commissioner </w:t>
      </w:r>
      <w:r w:rsidR="00DE3914" w:rsidRPr="00DE3914">
        <w:rPr>
          <w:rFonts w:ascii="Times New Roman" w:hAnsi="Times New Roman"/>
          <w:sz w:val="24"/>
          <w:szCs w:val="24"/>
        </w:rPr>
        <w:t xml:space="preserve">Lynn </w:t>
      </w:r>
      <w:proofErr w:type="spellStart"/>
      <w:r w:rsidR="00DE3914" w:rsidRPr="00DE3914">
        <w:rPr>
          <w:rFonts w:ascii="Times New Roman" w:hAnsi="Times New Roman"/>
          <w:sz w:val="24"/>
          <w:szCs w:val="24"/>
        </w:rPr>
        <w:t>Hohensee</w:t>
      </w:r>
      <w:proofErr w:type="spellEnd"/>
      <w:r w:rsidR="00DE3914" w:rsidRPr="00DE3914">
        <w:rPr>
          <w:rFonts w:ascii="Times New Roman" w:hAnsi="Times New Roman"/>
          <w:sz w:val="24"/>
          <w:szCs w:val="24"/>
        </w:rPr>
        <w:t>, Steve Allen</w:t>
      </w:r>
      <w:r w:rsidR="00DE3914">
        <w:rPr>
          <w:rFonts w:ascii="Times New Roman" w:hAnsi="Times New Roman"/>
          <w:sz w:val="24"/>
          <w:szCs w:val="24"/>
        </w:rPr>
        <w:t xml:space="preserve">, </w:t>
      </w:r>
      <w:r w:rsidR="00DE3914" w:rsidRPr="00DE3914">
        <w:rPr>
          <w:rFonts w:ascii="Times New Roman" w:hAnsi="Times New Roman"/>
          <w:sz w:val="24"/>
          <w:szCs w:val="24"/>
        </w:rPr>
        <w:t>Mandy Mitchell</w:t>
      </w:r>
      <w:r w:rsidR="00DE3914">
        <w:rPr>
          <w:rFonts w:ascii="Times New Roman" w:hAnsi="Times New Roman"/>
          <w:sz w:val="24"/>
          <w:szCs w:val="24"/>
        </w:rPr>
        <w:t xml:space="preserve">, Phil Jones </w:t>
      </w:r>
      <w:r w:rsidR="00DE3914" w:rsidRPr="00DE3914">
        <w:rPr>
          <w:rFonts w:ascii="Times New Roman" w:hAnsi="Times New Roman"/>
          <w:sz w:val="24"/>
          <w:szCs w:val="24"/>
        </w:rPr>
        <w:t>and</w:t>
      </w:r>
      <w:r w:rsidR="00DE3914">
        <w:rPr>
          <w:rFonts w:ascii="Times New Roman" w:hAnsi="Times New Roman"/>
          <w:sz w:val="24"/>
          <w:szCs w:val="24"/>
        </w:rPr>
        <w:t xml:space="preserve"> Commissioner </w:t>
      </w:r>
      <w:r w:rsidR="00DE3914" w:rsidRPr="00DE3914">
        <w:rPr>
          <w:rFonts w:ascii="Times New Roman" w:hAnsi="Times New Roman"/>
          <w:sz w:val="24"/>
          <w:szCs w:val="24"/>
        </w:rPr>
        <w:t xml:space="preserve">Z. David </w:t>
      </w:r>
      <w:proofErr w:type="spellStart"/>
      <w:r w:rsidR="00DE3914" w:rsidRPr="00DE3914">
        <w:rPr>
          <w:rFonts w:ascii="Times New Roman" w:hAnsi="Times New Roman"/>
          <w:sz w:val="24"/>
          <w:szCs w:val="24"/>
        </w:rPr>
        <w:t>Deloach</w:t>
      </w:r>
      <w:proofErr w:type="spellEnd"/>
      <w:r w:rsidR="00E94B3F">
        <w:rPr>
          <w:rFonts w:ascii="Times New Roman" w:hAnsi="Times New Roman"/>
          <w:sz w:val="24"/>
          <w:szCs w:val="24"/>
        </w:rPr>
        <w:t>.</w:t>
      </w:r>
    </w:p>
    <w:p w:rsidR="00E94B3F" w:rsidRDefault="00E94B3F" w:rsidP="00E94B3F">
      <w:pPr>
        <w:rPr>
          <w:rFonts w:ascii="Times New Roman" w:hAnsi="Times New Roman"/>
          <w:sz w:val="24"/>
          <w:szCs w:val="24"/>
        </w:rPr>
      </w:pPr>
    </w:p>
    <w:p w:rsidR="00E94B3F" w:rsidRDefault="00E94B3F" w:rsidP="00E94B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E94B3F" w:rsidRPr="00E94B3F" w:rsidRDefault="00E94B3F" w:rsidP="00E94B3F">
      <w:pPr>
        <w:pStyle w:val="ListParagraph"/>
        <w:rPr>
          <w:rFonts w:ascii="Times New Roman" w:hAnsi="Times New Roman"/>
          <w:sz w:val="24"/>
          <w:szCs w:val="24"/>
        </w:rPr>
      </w:pPr>
    </w:p>
    <w:p w:rsidR="00E94B3F" w:rsidRPr="00E94B3F" w:rsidRDefault="00E94B3F" w:rsidP="00E94B3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3067A" w:rsidRPr="0043067A" w:rsidRDefault="0043067A" w:rsidP="0043067A">
      <w:pPr>
        <w:pStyle w:val="ListParagraph"/>
        <w:rPr>
          <w:rFonts w:ascii="Times New Roman" w:hAnsi="Times New Roman"/>
          <w:sz w:val="24"/>
          <w:szCs w:val="24"/>
        </w:rPr>
      </w:pPr>
    </w:p>
    <w:p w:rsidR="009C5C89" w:rsidRPr="009C5C89" w:rsidRDefault="009C5C89" w:rsidP="009C5C89">
      <w:pPr>
        <w:pStyle w:val="ListParagraph"/>
        <w:rPr>
          <w:rFonts w:ascii="Times New Roman" w:hAnsi="Times New Roman"/>
          <w:sz w:val="24"/>
          <w:szCs w:val="24"/>
        </w:rPr>
      </w:pPr>
    </w:p>
    <w:p w:rsidR="009C5C89" w:rsidRPr="009C5C89" w:rsidRDefault="009C5C89" w:rsidP="00725AA0">
      <w:pPr>
        <w:pStyle w:val="ListParagraph"/>
        <w:rPr>
          <w:rFonts w:ascii="Times New Roman" w:hAnsi="Times New Roman"/>
          <w:sz w:val="24"/>
          <w:szCs w:val="24"/>
        </w:rPr>
      </w:pPr>
    </w:p>
    <w:p w:rsidR="009C5C89" w:rsidRPr="009C5C89" w:rsidRDefault="009C5C89" w:rsidP="00566C74">
      <w:pPr>
        <w:rPr>
          <w:rFonts w:ascii="Times New Roman" w:hAnsi="Times New Roman"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p w:rsidR="009C5C89" w:rsidRDefault="009C5C89" w:rsidP="00566C74">
      <w:pPr>
        <w:rPr>
          <w:rFonts w:ascii="Times New Roman" w:hAnsi="Times New Roman"/>
          <w:b/>
          <w:sz w:val="24"/>
          <w:szCs w:val="24"/>
        </w:rPr>
      </w:pPr>
    </w:p>
    <w:sectPr w:rsidR="009C5C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9D" w:rsidRDefault="00BF219D" w:rsidP="009E7D79">
      <w:r>
        <w:separator/>
      </w:r>
    </w:p>
  </w:endnote>
  <w:endnote w:type="continuationSeparator" w:id="0">
    <w:p w:rsidR="00BF219D" w:rsidRDefault="00BF219D" w:rsidP="009E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79" w:rsidRDefault="009E7D79">
    <w:pPr>
      <w:pStyle w:val="Footer"/>
      <w:jc w:val="center"/>
    </w:pPr>
    <w:r>
      <w:t xml:space="preserve">Page </w:t>
    </w:r>
    <w:sdt>
      <w:sdtPr>
        <w:id w:val="10560557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00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9E7D79" w:rsidRDefault="009E7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9D" w:rsidRDefault="00BF219D" w:rsidP="009E7D79">
      <w:r>
        <w:separator/>
      </w:r>
    </w:p>
  </w:footnote>
  <w:footnote w:type="continuationSeparator" w:id="0">
    <w:p w:rsidR="00BF219D" w:rsidRDefault="00BF219D" w:rsidP="009E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784"/>
    <w:multiLevelType w:val="multilevel"/>
    <w:tmpl w:val="BC04822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3B2666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B2473F0"/>
    <w:multiLevelType w:val="hybridMultilevel"/>
    <w:tmpl w:val="FC5C1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844A9B"/>
    <w:multiLevelType w:val="hybridMultilevel"/>
    <w:tmpl w:val="75D87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1D7AE1"/>
    <w:multiLevelType w:val="multilevel"/>
    <w:tmpl w:val="F7D656A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68"/>
    <w:rsid w:val="000156EE"/>
    <w:rsid w:val="00106001"/>
    <w:rsid w:val="0035029E"/>
    <w:rsid w:val="003D3714"/>
    <w:rsid w:val="003D4EDA"/>
    <w:rsid w:val="0043067A"/>
    <w:rsid w:val="00566C74"/>
    <w:rsid w:val="005F6F9A"/>
    <w:rsid w:val="00725AA0"/>
    <w:rsid w:val="00731694"/>
    <w:rsid w:val="00742C7B"/>
    <w:rsid w:val="00871ED0"/>
    <w:rsid w:val="008A0FFC"/>
    <w:rsid w:val="009422D9"/>
    <w:rsid w:val="009513ED"/>
    <w:rsid w:val="009C5C89"/>
    <w:rsid w:val="009E2F68"/>
    <w:rsid w:val="009E7D79"/>
    <w:rsid w:val="00AB6A59"/>
    <w:rsid w:val="00B27E91"/>
    <w:rsid w:val="00BB42AF"/>
    <w:rsid w:val="00BB7F39"/>
    <w:rsid w:val="00BD5539"/>
    <w:rsid w:val="00BF219D"/>
    <w:rsid w:val="00C54FBB"/>
    <w:rsid w:val="00DE3914"/>
    <w:rsid w:val="00E46DFF"/>
    <w:rsid w:val="00E94B3F"/>
    <w:rsid w:val="00F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C741"/>
  <w15:chartTrackingRefBased/>
  <w15:docId w15:val="{A66C862E-E0CA-4005-A8EC-E90CAC14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68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E91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E9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E9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E9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E9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E9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E9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E9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E9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E9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E91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E91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E91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E91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E7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D7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E7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D7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Eastwood</dc:creator>
  <cp:keywords/>
  <dc:description/>
  <cp:lastModifiedBy>Elizabeth Eastwood</cp:lastModifiedBy>
  <cp:revision>5</cp:revision>
  <dcterms:created xsi:type="dcterms:W3CDTF">2021-03-29T18:50:00Z</dcterms:created>
  <dcterms:modified xsi:type="dcterms:W3CDTF">2021-05-12T15:15:00Z</dcterms:modified>
</cp:coreProperties>
</file>